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71BD" w14:textId="77777777" w:rsidR="00B874C6" w:rsidRPr="00D87003" w:rsidRDefault="001E7A43" w:rsidP="007B3A11">
      <w:pPr>
        <w:pStyle w:val="Sinespaciado"/>
        <w:jc w:val="center"/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</w:pPr>
      <w:r w:rsidRPr="006E4376">
        <w:rPr>
          <w:rFonts w:ascii="Bernard MT Condensed" w:hAnsi="Bernard MT Condensed"/>
          <w:b/>
          <w:noProof/>
          <w:color w:val="244061" w:themeColor="accent1" w:themeShade="80"/>
          <w:sz w:val="28"/>
          <w:szCs w:val="28"/>
          <w:lang w:eastAsia="es-DO"/>
        </w:rPr>
        <w:drawing>
          <wp:anchor distT="0" distB="0" distL="114300" distR="114300" simplePos="0" relativeHeight="251658240" behindDoc="0" locked="0" layoutInCell="1" allowOverlap="1" wp14:anchorId="6709B075" wp14:editId="1D9F9FBD">
            <wp:simplePos x="0" y="0"/>
            <wp:positionH relativeFrom="column">
              <wp:posOffset>-295910</wp:posOffset>
            </wp:positionH>
            <wp:positionV relativeFrom="paragraph">
              <wp:posOffset>0</wp:posOffset>
            </wp:positionV>
            <wp:extent cx="950595" cy="955675"/>
            <wp:effectExtent l="0" t="0" r="1905" b="0"/>
            <wp:wrapSquare wrapText="bothSides"/>
            <wp:docPr id="3714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1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169">
        <w:rPr>
          <w:rFonts w:ascii="Bernard MT Condensed" w:hAnsi="Bernard MT Condensed"/>
          <w:b/>
          <w:color w:val="244061" w:themeColor="accent1" w:themeShade="80"/>
          <w:sz w:val="28"/>
          <w:szCs w:val="28"/>
        </w:rPr>
        <w:t xml:space="preserve"> </w:t>
      </w:r>
      <w:r w:rsidR="00B874C6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CORPORACION DE </w:t>
      </w:r>
      <w:r w:rsidR="00404169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ACUEDUCTOS </w:t>
      </w:r>
      <w:r w:rsidR="007A1E1F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Y ALCANTARILLADOS </w:t>
      </w:r>
      <w:r w:rsidR="00404169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>DE PUERTO</w:t>
      </w:r>
      <w:r w:rsidR="00B874C6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 PLATA</w:t>
      </w:r>
    </w:p>
    <w:p w14:paraId="2E91323C" w14:textId="3526D98C" w:rsidR="00B874C6" w:rsidRDefault="00B874C6" w:rsidP="007A1E1F">
      <w:pPr>
        <w:pStyle w:val="Sinespaciado"/>
        <w:ind w:left="-1020"/>
        <w:jc w:val="center"/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</w:pPr>
      <w:r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>(CORAAPPLATA)</w:t>
      </w:r>
    </w:p>
    <w:p w14:paraId="4DD29BDC" w14:textId="77777777" w:rsidR="00D305E4" w:rsidRPr="00B2441F" w:rsidRDefault="00D305E4" w:rsidP="00D305E4">
      <w:pPr>
        <w:pStyle w:val="Sinespaciad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2441F">
        <w:rPr>
          <w:rFonts w:ascii="Times New Roman" w:hAnsi="Times New Roman" w:cs="Times New Roman"/>
          <w:b/>
          <w:bCs/>
          <w:sz w:val="18"/>
          <w:szCs w:val="18"/>
        </w:rPr>
        <w:t>RNC  40505171-1</w:t>
      </w:r>
    </w:p>
    <w:p w14:paraId="23B233B8" w14:textId="77777777" w:rsidR="00D305E4" w:rsidRPr="00B2441F" w:rsidRDefault="00D305E4" w:rsidP="00D305E4">
      <w:pPr>
        <w:pStyle w:val="Sinespaciado"/>
        <w:jc w:val="center"/>
        <w:rPr>
          <w:rFonts w:ascii="Bernard MT Condensed" w:hAnsi="Bernard MT Condensed"/>
          <w:b/>
          <w:bCs/>
        </w:rPr>
      </w:pPr>
    </w:p>
    <w:p w14:paraId="2E74B1B8" w14:textId="77777777" w:rsidR="00D305E4" w:rsidRPr="00D87003" w:rsidRDefault="00D305E4" w:rsidP="007A1E1F">
      <w:pPr>
        <w:pStyle w:val="Sinespaciado"/>
        <w:ind w:left="-1020"/>
        <w:jc w:val="center"/>
        <w:rPr>
          <w:rFonts w:ascii="Bernard MT Condensed" w:hAnsi="Bernard MT Condensed"/>
          <w:bCs/>
          <w:sz w:val="28"/>
          <w:szCs w:val="28"/>
        </w:rPr>
      </w:pPr>
    </w:p>
    <w:tbl>
      <w:tblPr>
        <w:tblW w:w="0" w:type="auto"/>
        <w:tblInd w:w="149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9"/>
      </w:tblGrid>
      <w:tr w:rsidR="00F321D9" w:rsidRPr="00F321D9" w14:paraId="00152569" w14:textId="77777777" w:rsidTr="00982E28">
        <w:trPr>
          <w:trHeight w:val="68"/>
        </w:trPr>
        <w:tc>
          <w:tcPr>
            <w:tcW w:w="8989" w:type="dxa"/>
            <w:tcBorders>
              <w:top w:val="double" w:sz="4" w:space="0" w:color="auto"/>
              <w:left w:val="nil"/>
              <w:bottom w:val="nil"/>
            </w:tcBorders>
          </w:tcPr>
          <w:p w14:paraId="3B2012FB" w14:textId="4915D8AE" w:rsidR="00984C43" w:rsidRDefault="00984C43" w:rsidP="00F321D9">
            <w:pPr>
              <w:pStyle w:val="Sinespaciado"/>
              <w:jc w:val="center"/>
              <w:rPr>
                <w:rFonts w:ascii="Bernard MT Condensed" w:hAnsi="Bernard MT Condensed"/>
                <w:color w:val="0F243E" w:themeColor="text2" w:themeShade="80"/>
                <w:sz w:val="16"/>
                <w:szCs w:val="16"/>
              </w:rPr>
            </w:pPr>
          </w:p>
          <w:p w14:paraId="4E0BE24F" w14:textId="77777777" w:rsidR="002B47FD" w:rsidRDefault="002B47FD" w:rsidP="00F321D9">
            <w:pPr>
              <w:pStyle w:val="Sinespaciado"/>
              <w:jc w:val="center"/>
              <w:rPr>
                <w:rFonts w:ascii="Bernard MT Condensed" w:hAnsi="Bernard MT Condensed"/>
                <w:color w:val="0F243E" w:themeColor="text2" w:themeShade="80"/>
                <w:sz w:val="16"/>
                <w:szCs w:val="16"/>
              </w:rPr>
            </w:pPr>
          </w:p>
          <w:p w14:paraId="5884F76E" w14:textId="77777777" w:rsidR="00E67752" w:rsidRPr="00F321D9" w:rsidRDefault="00E67752" w:rsidP="00F321D9">
            <w:pPr>
              <w:pStyle w:val="Sinespaciado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735CD6C3" w14:textId="4A6F3097" w:rsidR="00886C4F" w:rsidRDefault="00886C4F" w:rsidP="001E7A43">
      <w:pPr>
        <w:pStyle w:val="Sinespaciado"/>
        <w:rPr>
          <w:b/>
          <w:sz w:val="20"/>
          <w:szCs w:val="20"/>
        </w:rPr>
      </w:pPr>
    </w:p>
    <w:p w14:paraId="4BA7ED00" w14:textId="77777777" w:rsidR="00886C4F" w:rsidRPr="00886C4F" w:rsidRDefault="00886C4F" w:rsidP="00886C4F"/>
    <w:p w14:paraId="374E7DCF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7B56D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D6D9E1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B5C47" w14:textId="77777777" w:rsidR="00D305E4" w:rsidRDefault="00D305E4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0CA89" w14:textId="4090FE5F" w:rsidR="006C03E3" w:rsidRDefault="00177E18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PUBLICACIONES OFICIALES </w:t>
      </w:r>
      <w:r w:rsidR="006A3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3E3" w:rsidRPr="005A09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476303" w14:textId="77777777" w:rsidR="00B2441F" w:rsidRDefault="00B2441F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A595DD" w14:textId="77777777" w:rsidR="00B2441F" w:rsidRDefault="00B2441F" w:rsidP="006C03E3">
      <w:pPr>
        <w:pStyle w:val="Sinespaciado"/>
        <w:jc w:val="center"/>
      </w:pPr>
    </w:p>
    <w:p w14:paraId="2446B539" w14:textId="77777777" w:rsidR="006C03E3" w:rsidRDefault="006C03E3" w:rsidP="006C03E3">
      <w:pPr>
        <w:pStyle w:val="Sinespaciado"/>
        <w:jc w:val="center"/>
      </w:pPr>
    </w:p>
    <w:p w14:paraId="47A3222D" w14:textId="77777777" w:rsidR="006C03E3" w:rsidRDefault="006C03E3" w:rsidP="006C03E3">
      <w:pPr>
        <w:pStyle w:val="Sinespaciado"/>
        <w:jc w:val="center"/>
      </w:pPr>
    </w:p>
    <w:p w14:paraId="5862E35A" w14:textId="77777777" w:rsidR="006C03E3" w:rsidRDefault="006C03E3" w:rsidP="006C03E3">
      <w:pPr>
        <w:pStyle w:val="Sinespaciado"/>
        <w:jc w:val="center"/>
      </w:pPr>
    </w:p>
    <w:p w14:paraId="1FAC3E36" w14:textId="23A3285B" w:rsidR="006C03E3" w:rsidRPr="00B2441F" w:rsidRDefault="006C03E3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B2441F">
        <w:rPr>
          <w:rFonts w:ascii="Times New Roman" w:hAnsi="Times New Roman" w:cs="Times New Roman"/>
          <w:sz w:val="28"/>
          <w:szCs w:val="28"/>
        </w:rPr>
        <w:t xml:space="preserve">No </w:t>
      </w:r>
      <w:r w:rsidR="00FD5ED7" w:rsidRPr="00B2441F">
        <w:rPr>
          <w:rFonts w:ascii="Times New Roman" w:hAnsi="Times New Roman" w:cs="Times New Roman"/>
          <w:sz w:val="28"/>
          <w:szCs w:val="28"/>
        </w:rPr>
        <w:t>hubo</w:t>
      </w:r>
      <w:r w:rsidR="00D305E4" w:rsidRPr="00B2441F">
        <w:rPr>
          <w:rFonts w:ascii="Times New Roman" w:hAnsi="Times New Roman" w:cs="Times New Roman"/>
          <w:sz w:val="28"/>
          <w:szCs w:val="28"/>
        </w:rPr>
        <w:t xml:space="preserve"> </w:t>
      </w:r>
      <w:r w:rsidR="00177E18" w:rsidRPr="00B2441F">
        <w:rPr>
          <w:rFonts w:ascii="Times New Roman" w:hAnsi="Times New Roman" w:cs="Times New Roman"/>
          <w:sz w:val="28"/>
          <w:szCs w:val="28"/>
        </w:rPr>
        <w:t>Publicaciones Oficiales</w:t>
      </w:r>
      <w:r w:rsidR="007753DA" w:rsidRPr="00B2441F">
        <w:rPr>
          <w:rFonts w:ascii="Times New Roman" w:hAnsi="Times New Roman" w:cs="Times New Roman"/>
          <w:sz w:val="28"/>
          <w:szCs w:val="28"/>
        </w:rPr>
        <w:t xml:space="preserve"> </w:t>
      </w:r>
      <w:r w:rsidRPr="00B2441F">
        <w:rPr>
          <w:rFonts w:ascii="Times New Roman" w:hAnsi="Times New Roman" w:cs="Times New Roman"/>
          <w:sz w:val="28"/>
          <w:szCs w:val="28"/>
        </w:rPr>
        <w:t xml:space="preserve">en el mes de </w:t>
      </w:r>
      <w:r w:rsidR="00B373DD">
        <w:rPr>
          <w:rFonts w:ascii="Times New Roman" w:hAnsi="Times New Roman" w:cs="Times New Roman"/>
          <w:sz w:val="28"/>
          <w:szCs w:val="28"/>
        </w:rPr>
        <w:t>ju</w:t>
      </w:r>
      <w:r w:rsidR="004A4670">
        <w:rPr>
          <w:rFonts w:ascii="Times New Roman" w:hAnsi="Times New Roman" w:cs="Times New Roman"/>
          <w:sz w:val="28"/>
          <w:szCs w:val="28"/>
        </w:rPr>
        <w:t>lio</w:t>
      </w:r>
      <w:r w:rsidRPr="00B2441F">
        <w:rPr>
          <w:rFonts w:ascii="Times New Roman" w:hAnsi="Times New Roman" w:cs="Times New Roman"/>
          <w:sz w:val="28"/>
          <w:szCs w:val="28"/>
        </w:rPr>
        <w:t xml:space="preserve"> 202</w:t>
      </w:r>
      <w:r w:rsidR="003B3F52" w:rsidRPr="00B2441F">
        <w:rPr>
          <w:rFonts w:ascii="Times New Roman" w:hAnsi="Times New Roman" w:cs="Times New Roman"/>
          <w:sz w:val="28"/>
          <w:szCs w:val="28"/>
        </w:rPr>
        <w:t>4</w:t>
      </w:r>
      <w:r w:rsidRPr="00B2441F">
        <w:rPr>
          <w:rFonts w:ascii="Times New Roman" w:hAnsi="Times New Roman" w:cs="Times New Roman"/>
          <w:sz w:val="28"/>
          <w:szCs w:val="28"/>
        </w:rPr>
        <w:t>.</w:t>
      </w:r>
      <w:r w:rsidR="003B3F52" w:rsidRPr="00B2441F">
        <w:rPr>
          <w:rFonts w:ascii="Times New Roman" w:hAnsi="Times New Roman" w:cs="Times New Roman"/>
          <w:sz w:val="28"/>
          <w:szCs w:val="28"/>
        </w:rPr>
        <w:t xml:space="preserve"> </w:t>
      </w:r>
      <w:r w:rsidRPr="00B2441F">
        <w:rPr>
          <w:rFonts w:ascii="Times New Roman" w:hAnsi="Times New Roman" w:cs="Times New Roman"/>
          <w:sz w:val="28"/>
          <w:szCs w:val="28"/>
        </w:rPr>
        <w:t>Para más información contáctenos: Oficina de Libre Acceso a la Información.</w:t>
      </w:r>
    </w:p>
    <w:p w14:paraId="2DDB6E64" w14:textId="77777777" w:rsidR="006C03E3" w:rsidRPr="00B2441F" w:rsidRDefault="006C03E3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56B19FC3" w14:textId="774AD407" w:rsidR="001E135F" w:rsidRDefault="001E135F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  <w:bookmarkStart w:id="0" w:name="_Hlk106097940"/>
    </w:p>
    <w:p w14:paraId="1C941C19" w14:textId="77777777" w:rsidR="003779D0" w:rsidRDefault="003779D0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08B76BC0" w14:textId="3860F1BB" w:rsidR="003779D0" w:rsidRPr="006C03E3" w:rsidRDefault="003779D0" w:rsidP="006C03E3">
      <w:pPr>
        <w:pStyle w:val="Sinespaciado"/>
        <w:rPr>
          <w:rStyle w:val="Hipervnculo"/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4028FD7" wp14:editId="260F4BB1">
            <wp:extent cx="5943600" cy="2312035"/>
            <wp:effectExtent l="0" t="0" r="0" b="0"/>
            <wp:docPr id="893373715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373715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033C69C" w14:textId="77777777" w:rsidR="00886C4F" w:rsidRPr="00886C4F" w:rsidRDefault="00886C4F" w:rsidP="00886C4F"/>
    <w:p w14:paraId="5D56F2A3" w14:textId="77777777" w:rsidR="00886C4F" w:rsidRPr="00886C4F" w:rsidRDefault="00886C4F" w:rsidP="00886C4F"/>
    <w:p w14:paraId="6BA7383F" w14:textId="77777777" w:rsidR="00886C4F" w:rsidRPr="00886C4F" w:rsidRDefault="00886C4F" w:rsidP="00886C4F"/>
    <w:p w14:paraId="0925B9BB" w14:textId="77777777" w:rsidR="00886C4F" w:rsidRPr="00886C4F" w:rsidRDefault="00886C4F" w:rsidP="00886C4F"/>
    <w:p w14:paraId="075303B1" w14:textId="77777777" w:rsidR="00886C4F" w:rsidRPr="00886C4F" w:rsidRDefault="00886C4F" w:rsidP="00886C4F"/>
    <w:p w14:paraId="16C15F17" w14:textId="77777777" w:rsidR="00886C4F" w:rsidRPr="00886C4F" w:rsidRDefault="00886C4F" w:rsidP="00886C4F"/>
    <w:p w14:paraId="1369BB44" w14:textId="77777777" w:rsidR="00886C4F" w:rsidRPr="00886C4F" w:rsidRDefault="00886C4F" w:rsidP="00886C4F"/>
    <w:p w14:paraId="5A41E53C" w14:textId="77777777" w:rsidR="00886C4F" w:rsidRPr="00886C4F" w:rsidRDefault="00886C4F" w:rsidP="00886C4F"/>
    <w:p w14:paraId="2D041E37" w14:textId="77777777" w:rsidR="00886C4F" w:rsidRPr="00886C4F" w:rsidRDefault="00886C4F" w:rsidP="00886C4F"/>
    <w:p w14:paraId="120801A5" w14:textId="77777777" w:rsidR="00886C4F" w:rsidRPr="00886C4F" w:rsidRDefault="00886C4F" w:rsidP="00886C4F"/>
    <w:p w14:paraId="5833CC5D" w14:textId="77777777" w:rsidR="00886C4F" w:rsidRPr="00886C4F" w:rsidRDefault="00886C4F" w:rsidP="00886C4F"/>
    <w:p w14:paraId="5633F92E" w14:textId="77777777" w:rsidR="00886C4F" w:rsidRPr="00886C4F" w:rsidRDefault="00886C4F" w:rsidP="00886C4F"/>
    <w:p w14:paraId="22EB3B0B" w14:textId="77777777" w:rsidR="00886C4F" w:rsidRPr="00886C4F" w:rsidRDefault="00886C4F" w:rsidP="00886C4F"/>
    <w:sectPr w:rsidR="00886C4F" w:rsidRPr="00886C4F" w:rsidSect="00796D18">
      <w:headerReference w:type="default" r:id="rId10"/>
      <w:footerReference w:type="default" r:id="rId11"/>
      <w:pgSz w:w="12240" w:h="15840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61C5B" w14:textId="77777777" w:rsidR="00AA70D4" w:rsidRDefault="00AA70D4" w:rsidP="0084626A">
      <w:pPr>
        <w:spacing w:after="0" w:line="240" w:lineRule="auto"/>
      </w:pPr>
      <w:r>
        <w:separator/>
      </w:r>
    </w:p>
  </w:endnote>
  <w:endnote w:type="continuationSeparator" w:id="0">
    <w:p w14:paraId="3BB845EE" w14:textId="77777777" w:rsidR="00AA70D4" w:rsidRDefault="00AA70D4" w:rsidP="0084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67F6" w14:textId="0C757FFC" w:rsidR="0084626A" w:rsidRDefault="0084626A" w:rsidP="00D557C1">
    <w:pPr>
      <w:pStyle w:val="Piedepgina"/>
      <w:pBdr>
        <w:bottom w:val="single" w:sz="4" w:space="0" w:color="auto"/>
      </w:pBdr>
      <w:jc w:val="center"/>
      <w:rPr>
        <w:b/>
        <w:color w:val="0F243E" w:themeColor="text2" w:themeShade="80"/>
        <w:sz w:val="20"/>
        <w:szCs w:val="20"/>
        <w:lang w:val="es-ES"/>
      </w:rPr>
    </w:pPr>
    <w:r w:rsidRPr="003A4FDA">
      <w:rPr>
        <w:b/>
        <w:color w:val="0F243E" w:themeColor="text2" w:themeShade="80"/>
        <w:sz w:val="20"/>
        <w:szCs w:val="20"/>
        <w:lang w:val="es-ES"/>
      </w:rPr>
      <w:t xml:space="preserve">Calle Villanueva </w:t>
    </w:r>
    <w:r w:rsidRPr="003A4FDA">
      <w:rPr>
        <w:rFonts w:cstheme="minorHAnsi"/>
        <w:b/>
        <w:color w:val="0F243E" w:themeColor="text2" w:themeShade="80"/>
        <w:sz w:val="20"/>
        <w:szCs w:val="20"/>
        <w:lang w:val="es-ES"/>
      </w:rPr>
      <w:t>#</w:t>
    </w:r>
    <w:r w:rsidRPr="003A4FDA">
      <w:rPr>
        <w:b/>
        <w:color w:val="0F243E" w:themeColor="text2" w:themeShade="80"/>
        <w:sz w:val="20"/>
        <w:szCs w:val="20"/>
        <w:lang w:val="es-ES"/>
      </w:rPr>
      <w:t>44. Puerto Plata, Republica Dominicana. Tel.: 809-586-2461. Fax.: 809-586-3608</w:t>
    </w:r>
  </w:p>
  <w:p w14:paraId="0E736CA6" w14:textId="4BB493E8" w:rsidR="00A42486" w:rsidRDefault="00A42486" w:rsidP="00A42486">
    <w:pPr>
      <w:pStyle w:val="Piedepgina"/>
      <w:jc w:val="center"/>
      <w:rPr>
        <w:b/>
        <w:color w:val="0F243E" w:themeColor="text2" w:themeShade="80"/>
        <w:sz w:val="20"/>
        <w:szCs w:val="20"/>
        <w:lang w:val="es-ES"/>
      </w:rPr>
    </w:pPr>
  </w:p>
  <w:p w14:paraId="7E5F5B7E" w14:textId="4CAC66EE" w:rsidR="003A4FDA" w:rsidRDefault="00D557C1" w:rsidP="004D6627">
    <w:pPr>
      <w:pStyle w:val="Piedepgina"/>
      <w:jc w:val="center"/>
      <w:rPr>
        <w:b/>
        <w:color w:val="0F243E" w:themeColor="text2" w:themeShade="80"/>
        <w:sz w:val="20"/>
        <w:szCs w:val="20"/>
        <w:lang w:val="es-ES"/>
      </w:rPr>
    </w:pPr>
    <w:r>
      <w:rPr>
        <w:b/>
        <w:noProof/>
        <w:color w:val="0F243E" w:themeColor="text2" w:themeShade="80"/>
        <w:sz w:val="20"/>
        <w:szCs w:val="20"/>
        <w:lang w:val="es-ES"/>
      </w:rPr>
      <w:drawing>
        <wp:inline distT="0" distB="0" distL="0" distR="0" wp14:anchorId="0CF59F6A" wp14:editId="45F16F03">
          <wp:extent cx="1074336" cy="65176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972" cy="65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95BE7" w14:textId="77777777" w:rsidR="00AA70D4" w:rsidRDefault="00AA70D4" w:rsidP="0084626A">
      <w:pPr>
        <w:spacing w:after="0" w:line="240" w:lineRule="auto"/>
      </w:pPr>
      <w:r>
        <w:separator/>
      </w:r>
    </w:p>
  </w:footnote>
  <w:footnote w:type="continuationSeparator" w:id="0">
    <w:p w14:paraId="18F81D04" w14:textId="77777777" w:rsidR="00AA70D4" w:rsidRDefault="00AA70D4" w:rsidP="0084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3CF2" w14:textId="77777777" w:rsidR="00EA26C3" w:rsidRDefault="00EA26C3" w:rsidP="00EA26C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D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s-DO" w:vendorID="64" w:dllVersion="6" w:nlCheck="1" w:checkStyle="1"/>
  <w:activeWritingStyle w:appName="MSWord" w:lang="en-US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3"/>
    <w:rsid w:val="00014428"/>
    <w:rsid w:val="00036D2F"/>
    <w:rsid w:val="000469BE"/>
    <w:rsid w:val="000B579F"/>
    <w:rsid w:val="000B6E82"/>
    <w:rsid w:val="000E3638"/>
    <w:rsid w:val="000F6749"/>
    <w:rsid w:val="00155A36"/>
    <w:rsid w:val="00177E18"/>
    <w:rsid w:val="001E135F"/>
    <w:rsid w:val="001E7A43"/>
    <w:rsid w:val="002010EF"/>
    <w:rsid w:val="00207575"/>
    <w:rsid w:val="00210002"/>
    <w:rsid w:val="002B47FD"/>
    <w:rsid w:val="002C18CA"/>
    <w:rsid w:val="002D5DAB"/>
    <w:rsid w:val="002E2263"/>
    <w:rsid w:val="002E27E5"/>
    <w:rsid w:val="003514A3"/>
    <w:rsid w:val="00355D83"/>
    <w:rsid w:val="00367128"/>
    <w:rsid w:val="003734D9"/>
    <w:rsid w:val="003779D0"/>
    <w:rsid w:val="003A4FDA"/>
    <w:rsid w:val="003B3F52"/>
    <w:rsid w:val="003C57B6"/>
    <w:rsid w:val="003D4C44"/>
    <w:rsid w:val="003E210E"/>
    <w:rsid w:val="003E6B1A"/>
    <w:rsid w:val="00404169"/>
    <w:rsid w:val="00420683"/>
    <w:rsid w:val="00443924"/>
    <w:rsid w:val="004677F3"/>
    <w:rsid w:val="00474BB2"/>
    <w:rsid w:val="00477E97"/>
    <w:rsid w:val="00490A98"/>
    <w:rsid w:val="004A4670"/>
    <w:rsid w:val="004C4FE6"/>
    <w:rsid w:val="004D1B71"/>
    <w:rsid w:val="004D6627"/>
    <w:rsid w:val="004E4294"/>
    <w:rsid w:val="00502EC6"/>
    <w:rsid w:val="005363E2"/>
    <w:rsid w:val="00557696"/>
    <w:rsid w:val="00591A37"/>
    <w:rsid w:val="005A64C3"/>
    <w:rsid w:val="005D11A0"/>
    <w:rsid w:val="005D28F0"/>
    <w:rsid w:val="005D4DD9"/>
    <w:rsid w:val="005F6BDD"/>
    <w:rsid w:val="00622113"/>
    <w:rsid w:val="00663A2B"/>
    <w:rsid w:val="006668B6"/>
    <w:rsid w:val="00672502"/>
    <w:rsid w:val="006750EA"/>
    <w:rsid w:val="006A2F98"/>
    <w:rsid w:val="006A3E78"/>
    <w:rsid w:val="006B6FBE"/>
    <w:rsid w:val="006C03E3"/>
    <w:rsid w:val="006E4376"/>
    <w:rsid w:val="007358F3"/>
    <w:rsid w:val="00751B23"/>
    <w:rsid w:val="007547E6"/>
    <w:rsid w:val="00762A2E"/>
    <w:rsid w:val="007676AD"/>
    <w:rsid w:val="00771A56"/>
    <w:rsid w:val="007753DA"/>
    <w:rsid w:val="00796D18"/>
    <w:rsid w:val="007A1E1F"/>
    <w:rsid w:val="007B33BC"/>
    <w:rsid w:val="007B3A11"/>
    <w:rsid w:val="007B62F8"/>
    <w:rsid w:val="007E0710"/>
    <w:rsid w:val="007E7D2B"/>
    <w:rsid w:val="0084626A"/>
    <w:rsid w:val="00861C21"/>
    <w:rsid w:val="00865C00"/>
    <w:rsid w:val="00871190"/>
    <w:rsid w:val="00886C4F"/>
    <w:rsid w:val="00896FEC"/>
    <w:rsid w:val="008A2AC9"/>
    <w:rsid w:val="008D62CF"/>
    <w:rsid w:val="008F0C46"/>
    <w:rsid w:val="008F4DD9"/>
    <w:rsid w:val="008F54A5"/>
    <w:rsid w:val="00945CB3"/>
    <w:rsid w:val="0097026B"/>
    <w:rsid w:val="00974720"/>
    <w:rsid w:val="009840BA"/>
    <w:rsid w:val="00984C43"/>
    <w:rsid w:val="009972FF"/>
    <w:rsid w:val="009A323E"/>
    <w:rsid w:val="00A04256"/>
    <w:rsid w:val="00A42486"/>
    <w:rsid w:val="00A44869"/>
    <w:rsid w:val="00A73536"/>
    <w:rsid w:val="00AA70D4"/>
    <w:rsid w:val="00AE19BB"/>
    <w:rsid w:val="00AE4210"/>
    <w:rsid w:val="00AE45CE"/>
    <w:rsid w:val="00B136E8"/>
    <w:rsid w:val="00B13C95"/>
    <w:rsid w:val="00B2441F"/>
    <w:rsid w:val="00B373DD"/>
    <w:rsid w:val="00B874C6"/>
    <w:rsid w:val="00BF3FF3"/>
    <w:rsid w:val="00C0775B"/>
    <w:rsid w:val="00C602B4"/>
    <w:rsid w:val="00C720D3"/>
    <w:rsid w:val="00C74D1D"/>
    <w:rsid w:val="00C854A1"/>
    <w:rsid w:val="00CA0F10"/>
    <w:rsid w:val="00CB2B84"/>
    <w:rsid w:val="00CD7AED"/>
    <w:rsid w:val="00D032EC"/>
    <w:rsid w:val="00D305E4"/>
    <w:rsid w:val="00D33F1B"/>
    <w:rsid w:val="00D34912"/>
    <w:rsid w:val="00D557C1"/>
    <w:rsid w:val="00D609A5"/>
    <w:rsid w:val="00D87003"/>
    <w:rsid w:val="00DA66F6"/>
    <w:rsid w:val="00DF32D0"/>
    <w:rsid w:val="00E67752"/>
    <w:rsid w:val="00EA26C3"/>
    <w:rsid w:val="00EB6930"/>
    <w:rsid w:val="00EC3C94"/>
    <w:rsid w:val="00F068ED"/>
    <w:rsid w:val="00F321D9"/>
    <w:rsid w:val="00F45D1D"/>
    <w:rsid w:val="00FA0AE3"/>
    <w:rsid w:val="00FB23C7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9A480"/>
  <w15:docId w15:val="{22139468-B315-4DAD-BF6A-656B506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C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45CB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45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46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26A"/>
  </w:style>
  <w:style w:type="paragraph" w:styleId="Piedepgina">
    <w:name w:val="footer"/>
    <w:basedOn w:val="Normal"/>
    <w:link w:val="PiedepginaCar"/>
    <w:uiPriority w:val="99"/>
    <w:unhideWhenUsed/>
    <w:rsid w:val="00846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26A"/>
  </w:style>
  <w:style w:type="character" w:styleId="Hipervnculo">
    <w:name w:val="Hyperlink"/>
    <w:basedOn w:val="Fuentedeprrafopredeter"/>
    <w:uiPriority w:val="99"/>
    <w:unhideWhenUsed/>
    <w:rsid w:val="003E6B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18f7d412c3aed75485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0F16-38F4-40AC-8B5F-7AB6C35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wscorapp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garciag</dc:creator>
  <cp:lastModifiedBy>José  Quiroz</cp:lastModifiedBy>
  <cp:revision>2</cp:revision>
  <cp:lastPrinted>2024-05-31T18:43:00Z</cp:lastPrinted>
  <dcterms:created xsi:type="dcterms:W3CDTF">2024-08-01T14:00:00Z</dcterms:created>
  <dcterms:modified xsi:type="dcterms:W3CDTF">2024-08-01T14:00:00Z</dcterms:modified>
</cp:coreProperties>
</file>